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B6F" w:rsidRDefault="008C070A" w:rsidP="008C070A">
      <w:pPr>
        <w:pBdr>
          <w:bottom w:val="double" w:sz="4" w:space="1" w:color="auto"/>
        </w:pBdr>
        <w:spacing w:after="240" w:line="240" w:lineRule="auto"/>
        <w:rPr>
          <w:b/>
          <w:smallCaps/>
          <w:sz w:val="44"/>
          <w:szCs w:val="40"/>
        </w:rPr>
      </w:pPr>
      <w:r>
        <w:rPr>
          <w:b/>
          <w:smallCaps/>
          <w:sz w:val="44"/>
          <w:szCs w:val="40"/>
        </w:rPr>
        <w:t>Algemene schoolvisie</w:t>
      </w:r>
    </w:p>
    <w:p w:rsidR="008C070A" w:rsidRDefault="008C070A" w:rsidP="008C070A">
      <w:r>
        <w:t>Onze school is een Nederlandstalige school van het GO! Onderwijs van de Vlaamse Gemeenschap.</w:t>
      </w:r>
    </w:p>
    <w:p w:rsidR="008C070A" w:rsidRDefault="008C070A" w:rsidP="008C070A"/>
    <w:p w:rsidR="008C070A" w:rsidRDefault="008C070A" w:rsidP="008C070A">
      <w:r>
        <w:t>Onze leerlingen komen uit gezinnen die cultureel, sociaal en taaltechnisch zeer verscheiden zijn. Onze school is een weerspiegeling van de hedendaagse maatschappij en tevens van de omgeving waarin ze gelegen is.</w:t>
      </w:r>
    </w:p>
    <w:p w:rsidR="008C070A" w:rsidRDefault="008C070A" w:rsidP="008C070A"/>
    <w:p w:rsidR="008C070A" w:rsidRDefault="008C070A" w:rsidP="008C070A">
      <w:r>
        <w:t>Dankzij het multiculturele karakter van onze school, wat wij absoluut als een verrijking beschouwen, leren onze leerlin</w:t>
      </w:r>
      <w:r w:rsidR="00EE4F54">
        <w:t>gen omgaan met deze diversiteit en leren zij samenleven in een voortdurend veranderende samenleving.</w:t>
      </w:r>
    </w:p>
    <w:p w:rsidR="008C070A" w:rsidRDefault="008C070A" w:rsidP="008C070A"/>
    <w:p w:rsidR="008C070A" w:rsidRDefault="008C070A" w:rsidP="008C070A">
      <w:r>
        <w:t xml:space="preserve">Gelijke onderwijskansen en maximale ontplooiingskansen bieden aan ALLE kinderen ongeacht </w:t>
      </w:r>
      <w:r w:rsidR="00EE4F54">
        <w:t>hun maatschappelijke afkomst, huidskleur, geslacht en levensbeschouwing is onze missie.</w:t>
      </w:r>
    </w:p>
    <w:p w:rsidR="008C070A" w:rsidRDefault="008C070A" w:rsidP="008C070A"/>
    <w:p w:rsidR="008C070A" w:rsidRDefault="008C070A" w:rsidP="008C070A">
      <w:r>
        <w:t>Samen zorgen we voor een zo hoog mogelijke leerwinst voor iedere leerling. Om dit te bereiken kunnen we terugvallen op een doordacht zorgcontinuüm. Van daaruit werken we handelingsgericht aan de noden. Vertrekkende van de onderwijsbehoeften bouwen we aan de totale ontwikkeling van het kind. Samen met de zorgcoördinator, (zorg)leerkracht, ouders, CLB en andere externe partners staan we sterk en kunnen we doelgericht handelen. Het constructief samenwerken staat voorop.</w:t>
      </w:r>
    </w:p>
    <w:p w:rsidR="008C070A" w:rsidRDefault="008C070A" w:rsidP="008C070A"/>
    <w:p w:rsidR="008C070A" w:rsidRDefault="008F3D8D" w:rsidP="008C070A">
      <w:r>
        <w:t>Naast verdraagzaamheid, oprechtheid en openheid behoort ook respect tot de kernwaarden van ons pedagogische project. Elk</w:t>
      </w:r>
      <w:r w:rsidR="008C070A">
        <w:t xml:space="preserve"> kind moet de kans krijgen om zijn mening te uiten en wordt aangezet </w:t>
      </w:r>
      <w:r>
        <w:t xml:space="preserve">om open te staan voor de mening van </w:t>
      </w:r>
      <w:r w:rsidR="008C070A">
        <w:t>medeleerlingen, schoolteam, ouders en andere partners.</w:t>
      </w:r>
      <w:r>
        <w:t xml:space="preserve"> Vanaf het derde leerjaar kunnen onze leerlingen zich engageren om, via de kinderraad, mee te participeren aan het schoolbeleid.</w:t>
      </w:r>
    </w:p>
    <w:p w:rsidR="008C070A" w:rsidRDefault="008C070A" w:rsidP="008C070A"/>
    <w:p w:rsidR="008C070A" w:rsidRDefault="008C070A" w:rsidP="008C070A">
      <w:r>
        <w:t>De gezondheid van onze leerlingen is uitermate belangrijk. Mede door ons gezondheids</w:t>
      </w:r>
      <w:r>
        <w:softHyphen/>
        <w:t>beleid streven wij ernaar ook de fysieke ontplooiing van de leerlingen te stimuleren. Zowel sport, gezonde voeding als hygiëne behoren tot onze aandachtspunten.</w:t>
      </w:r>
    </w:p>
    <w:p w:rsidR="008C070A" w:rsidRDefault="008C070A" w:rsidP="008C070A"/>
    <w:p w:rsidR="008F3D8D" w:rsidRDefault="008F3D8D" w:rsidP="008C070A"/>
    <w:p w:rsidR="008F3D8D" w:rsidRDefault="008F3D8D" w:rsidP="008C070A"/>
    <w:p w:rsidR="008F3D8D" w:rsidRDefault="008F3D8D" w:rsidP="008C070A">
      <w:r>
        <w:lastRenderedPageBreak/>
        <w:t>Daarnaast geven wij onze leerlingen ook een passende begeleiding bij het leren en studeren en hun toekomstige onderwijsloopbaan.</w:t>
      </w:r>
    </w:p>
    <w:p w:rsidR="008F3D8D" w:rsidRDefault="008F3D8D" w:rsidP="008C070A"/>
    <w:p w:rsidR="008C070A" w:rsidRDefault="008C070A" w:rsidP="008C070A">
      <w:r>
        <w:t>Het team beseft dat de professionaliteit voortdurend geoptimaliseerd moet worden, dus volgt het schoolteam jaarlijks een reeks nascholingen. Op die manier blijft iedereen op de hoogte van onderwijsvernieuwingen en houden wij ons pedagogisch-didactisch handelen up-to-date.</w:t>
      </w:r>
    </w:p>
    <w:p w:rsidR="008F3D8D" w:rsidRDefault="008F3D8D" w:rsidP="008C070A"/>
    <w:p w:rsidR="008C070A" w:rsidRDefault="008C070A" w:rsidP="008C070A">
      <w:r>
        <w:t>Ouders zijn opvoeders wiens verantwoordelijkheden wij als school delen. We streven dan ook steeds een goede samenwerking met de ouders na. Iedere ouder kan immers vanuit zijn specifieke achtergrond een positieve inbreng hebben in het schoolgebeuren. Wij streven ernaar een laagdrempelige school te zijn, waar ouders en kinderen zich veilig voelen.</w:t>
      </w:r>
    </w:p>
    <w:p w:rsidR="008C070A" w:rsidRPr="0049364A" w:rsidRDefault="008C070A" w:rsidP="008C070A"/>
    <w:sectPr w:rsidR="008C070A" w:rsidRPr="0049364A" w:rsidSect="00713B6F">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557" w:rsidRDefault="00665557" w:rsidP="00437AF4">
      <w:pPr>
        <w:spacing w:line="240" w:lineRule="auto"/>
      </w:pPr>
      <w:r>
        <w:separator/>
      </w:r>
    </w:p>
  </w:endnote>
  <w:endnote w:type="continuationSeparator" w:id="0">
    <w:p w:rsidR="00665557" w:rsidRDefault="00665557" w:rsidP="00437A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557" w:rsidRDefault="00665557" w:rsidP="00437AF4">
      <w:pPr>
        <w:spacing w:line="240" w:lineRule="auto"/>
      </w:pPr>
      <w:r>
        <w:separator/>
      </w:r>
    </w:p>
  </w:footnote>
  <w:footnote w:type="continuationSeparator" w:id="0">
    <w:p w:rsidR="00665557" w:rsidRDefault="00665557" w:rsidP="00437AF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208A7"/>
    <w:multiLevelType w:val="hybridMultilevel"/>
    <w:tmpl w:val="2C44A6F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64154CA1"/>
    <w:multiLevelType w:val="hybridMultilevel"/>
    <w:tmpl w:val="283A9BCA"/>
    <w:lvl w:ilvl="0" w:tplc="FDE6159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9F3E2D"/>
    <w:rsid w:val="0003251F"/>
    <w:rsid w:val="00047625"/>
    <w:rsid w:val="000E78F7"/>
    <w:rsid w:val="001133B6"/>
    <w:rsid w:val="001D300B"/>
    <w:rsid w:val="002979AD"/>
    <w:rsid w:val="002A6960"/>
    <w:rsid w:val="002D6E0E"/>
    <w:rsid w:val="003754D4"/>
    <w:rsid w:val="00437AF4"/>
    <w:rsid w:val="00466205"/>
    <w:rsid w:val="0049364A"/>
    <w:rsid w:val="004B629B"/>
    <w:rsid w:val="004B75C1"/>
    <w:rsid w:val="004F2C43"/>
    <w:rsid w:val="005136EE"/>
    <w:rsid w:val="00665557"/>
    <w:rsid w:val="006A5E19"/>
    <w:rsid w:val="00713B6F"/>
    <w:rsid w:val="007804C8"/>
    <w:rsid w:val="00782274"/>
    <w:rsid w:val="007E43E6"/>
    <w:rsid w:val="008C070A"/>
    <w:rsid w:val="008F3D8D"/>
    <w:rsid w:val="0094047C"/>
    <w:rsid w:val="009F3E2D"/>
    <w:rsid w:val="00A51904"/>
    <w:rsid w:val="00A84B4F"/>
    <w:rsid w:val="00AE3775"/>
    <w:rsid w:val="00C73529"/>
    <w:rsid w:val="00DC1942"/>
    <w:rsid w:val="00E27506"/>
    <w:rsid w:val="00EE4F54"/>
    <w:rsid w:val="00FE6A81"/>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Theme="minorHAnsi" w:hAnsi="Century Gothic"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C070A"/>
    <w:pPr>
      <w:spacing w:after="0" w:line="360" w:lineRule="auto"/>
    </w:pPr>
  </w:style>
  <w:style w:type="paragraph" w:styleId="Kop1">
    <w:name w:val="heading 1"/>
    <w:basedOn w:val="Standaard"/>
    <w:next w:val="Standaard"/>
    <w:link w:val="Kop1Char"/>
    <w:uiPriority w:val="9"/>
    <w:qFormat/>
    <w:rsid w:val="00713B6F"/>
    <w:pPr>
      <w:keepNext/>
      <w:keepLines/>
      <w:spacing w:before="240" w:after="240"/>
      <w:outlineLvl w:val="0"/>
    </w:pPr>
    <w:rPr>
      <w:rFonts w:eastAsiaTheme="majorEastAsia" w:cstheme="majorBidi"/>
      <w:b/>
      <w:bCs/>
      <w:color w:val="FF0066"/>
      <w:sz w:val="28"/>
      <w:szCs w:val="28"/>
      <w:u w:val="double" w:color="FF00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713B6F"/>
    <w:rPr>
      <w:i/>
      <w:iCs/>
    </w:rPr>
  </w:style>
  <w:style w:type="paragraph" w:styleId="Normaalweb">
    <w:name w:val="Normal (Web)"/>
    <w:basedOn w:val="Standaard"/>
    <w:uiPriority w:val="99"/>
    <w:semiHidden/>
    <w:unhideWhenUsed/>
    <w:rsid w:val="00713B6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713B6F"/>
    <w:rPr>
      <w:b/>
      <w:bCs/>
    </w:rPr>
  </w:style>
  <w:style w:type="character" w:customStyle="1" w:styleId="Kop1Char">
    <w:name w:val="Kop 1 Char"/>
    <w:basedOn w:val="Standaardalinea-lettertype"/>
    <w:link w:val="Kop1"/>
    <w:uiPriority w:val="9"/>
    <w:rsid w:val="00713B6F"/>
    <w:rPr>
      <w:rFonts w:eastAsiaTheme="majorEastAsia" w:cstheme="majorBidi"/>
      <w:b/>
      <w:bCs/>
      <w:color w:val="FF0066"/>
      <w:sz w:val="28"/>
      <w:szCs w:val="28"/>
      <w:u w:val="double" w:color="FF0066"/>
    </w:rPr>
  </w:style>
  <w:style w:type="paragraph" w:styleId="Lijstalinea">
    <w:name w:val="List Paragraph"/>
    <w:basedOn w:val="Standaard"/>
    <w:uiPriority w:val="34"/>
    <w:qFormat/>
    <w:rsid w:val="00713B6F"/>
    <w:pPr>
      <w:ind w:left="720"/>
      <w:contextualSpacing/>
    </w:pPr>
  </w:style>
  <w:style w:type="table" w:styleId="Tabelraster">
    <w:name w:val="Table Grid"/>
    <w:basedOn w:val="Standaardtabel"/>
    <w:uiPriority w:val="59"/>
    <w:rsid w:val="004F2C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indnoottekst">
    <w:name w:val="endnote text"/>
    <w:basedOn w:val="Standaard"/>
    <w:link w:val="EindnoottekstChar"/>
    <w:uiPriority w:val="99"/>
    <w:semiHidden/>
    <w:unhideWhenUsed/>
    <w:rsid w:val="00437AF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437AF4"/>
    <w:rPr>
      <w:sz w:val="20"/>
      <w:szCs w:val="20"/>
    </w:rPr>
  </w:style>
  <w:style w:type="character" w:styleId="Eindnootmarkering">
    <w:name w:val="endnote reference"/>
    <w:basedOn w:val="Standaardalinea-lettertype"/>
    <w:uiPriority w:val="99"/>
    <w:semiHidden/>
    <w:unhideWhenUsed/>
    <w:rsid w:val="00437AF4"/>
    <w:rPr>
      <w:vertAlign w:val="superscript"/>
    </w:rPr>
  </w:style>
  <w:style w:type="paragraph" w:styleId="Voetnoottekst">
    <w:name w:val="footnote text"/>
    <w:basedOn w:val="Standaard"/>
    <w:link w:val="VoetnoottekstChar"/>
    <w:uiPriority w:val="99"/>
    <w:semiHidden/>
    <w:unhideWhenUsed/>
    <w:rsid w:val="00437AF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37AF4"/>
    <w:rPr>
      <w:sz w:val="20"/>
      <w:szCs w:val="20"/>
    </w:rPr>
  </w:style>
  <w:style w:type="character" w:styleId="Voetnootmarkering">
    <w:name w:val="footnote reference"/>
    <w:basedOn w:val="Standaardalinea-lettertype"/>
    <w:uiPriority w:val="99"/>
    <w:semiHidden/>
    <w:unhideWhenUsed/>
    <w:rsid w:val="00437AF4"/>
    <w:rPr>
      <w:vertAlign w:val="superscript"/>
    </w:rPr>
  </w:style>
</w:styles>
</file>

<file path=word/webSettings.xml><?xml version="1.0" encoding="utf-8"?>
<w:webSettings xmlns:r="http://schemas.openxmlformats.org/officeDocument/2006/relationships" xmlns:w="http://schemas.openxmlformats.org/wordprocessingml/2006/main">
  <w:divs>
    <w:div w:id="165736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8EA9DF-B481-49F2-BF79-2638BB638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2210</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dc:creator>
  <cp:lastModifiedBy>sg</cp:lastModifiedBy>
  <cp:revision>2</cp:revision>
  <cp:lastPrinted>2020-04-15T09:34:00Z</cp:lastPrinted>
  <dcterms:created xsi:type="dcterms:W3CDTF">2024-04-28T10:47:00Z</dcterms:created>
  <dcterms:modified xsi:type="dcterms:W3CDTF">2024-04-28T10:47:00Z</dcterms:modified>
</cp:coreProperties>
</file>